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39" w:rsidRPr="00B65FB2" w:rsidRDefault="006B1A39" w:rsidP="00B65FB2">
      <w:pPr>
        <w:pStyle w:val="Adresat"/>
        <w:spacing w:line="276" w:lineRule="auto"/>
        <w:ind w:left="0" w:firstLine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B159C" w:rsidRPr="00B65FB2" w:rsidRDefault="00C539DA" w:rsidP="00B65FB2">
      <w:pPr>
        <w:pStyle w:val="Nagwek1"/>
        <w:spacing w:line="276" w:lineRule="auto"/>
        <w:rPr>
          <w:rFonts w:ascii="Arial" w:hAnsi="Arial" w:cs="Arial"/>
          <w:sz w:val="32"/>
        </w:rPr>
      </w:pPr>
      <w:r w:rsidRPr="00B65FB2">
        <w:rPr>
          <w:rFonts w:ascii="Arial" w:hAnsi="Arial" w:cs="Arial"/>
          <w:sz w:val="32"/>
        </w:rPr>
        <w:t xml:space="preserve">    </w:t>
      </w:r>
      <w:r w:rsidR="005B159C" w:rsidRPr="00B65FB2">
        <w:rPr>
          <w:rFonts w:ascii="Arial" w:hAnsi="Arial" w:cs="Arial"/>
          <w:sz w:val="32"/>
        </w:rPr>
        <w:t>O B W I E S Z C Z E N I E</w:t>
      </w:r>
    </w:p>
    <w:p w:rsidR="00B65FB2" w:rsidRPr="00B65FB2" w:rsidRDefault="00C539DA" w:rsidP="00B65FB2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 xml:space="preserve">o </w:t>
      </w:r>
      <w:r w:rsidR="00F836B5">
        <w:rPr>
          <w:rFonts w:ascii="Arial" w:hAnsi="Arial" w:cs="Arial"/>
          <w:b/>
          <w:lang w:eastAsia="en-US"/>
        </w:rPr>
        <w:t xml:space="preserve">wydaniu decyzji </w:t>
      </w:r>
      <w:r w:rsidR="00B65FB2" w:rsidRPr="00B65FB2">
        <w:rPr>
          <w:rFonts w:ascii="Arial" w:hAnsi="Arial" w:cs="Arial"/>
          <w:b/>
          <w:lang w:eastAsia="en-US"/>
        </w:rPr>
        <w:t xml:space="preserve">o zmianie </w:t>
      </w:r>
    </w:p>
    <w:p w:rsidR="00C539DA" w:rsidRPr="00B65FB2" w:rsidRDefault="00B65FB2" w:rsidP="00B65FB2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>ostatecznej decyzji o pozwoleniu na budowę</w:t>
      </w:r>
    </w:p>
    <w:p w:rsidR="005B159C" w:rsidRPr="00B65FB2" w:rsidRDefault="005B159C" w:rsidP="00B65FB2">
      <w:pPr>
        <w:spacing w:line="276" w:lineRule="auto"/>
        <w:rPr>
          <w:rFonts w:ascii="Arial" w:hAnsi="Arial" w:cs="Arial"/>
          <w:szCs w:val="24"/>
        </w:rPr>
      </w:pPr>
    </w:p>
    <w:p w:rsidR="000940C2" w:rsidRPr="00B65FB2" w:rsidRDefault="005B159C" w:rsidP="00B65FB2">
      <w:pPr>
        <w:pStyle w:val="Tekstpodstawowy"/>
        <w:spacing w:after="0" w:line="276" w:lineRule="auto"/>
        <w:ind w:firstLine="0"/>
        <w:rPr>
          <w:rFonts w:ascii="Arial" w:hAnsi="Arial" w:cs="Arial"/>
          <w:sz w:val="22"/>
          <w:szCs w:val="24"/>
        </w:rPr>
      </w:pPr>
      <w:r w:rsidRPr="00B65FB2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B65FB2">
        <w:rPr>
          <w:rFonts w:ascii="Arial" w:hAnsi="Arial" w:cs="Arial"/>
          <w:i/>
          <w:sz w:val="22"/>
          <w:szCs w:val="24"/>
        </w:rPr>
        <w:t>Kodeks postępowania administracyjnego</w:t>
      </w:r>
      <w:r w:rsidRPr="00B65FB2">
        <w:rPr>
          <w:rFonts w:ascii="Arial" w:hAnsi="Arial" w:cs="Arial"/>
          <w:sz w:val="22"/>
          <w:szCs w:val="24"/>
        </w:rPr>
        <w:t xml:space="preserve"> (Dz.U.20</w:t>
      </w:r>
      <w:r w:rsidR="00B65FB2">
        <w:rPr>
          <w:rFonts w:ascii="Arial" w:hAnsi="Arial" w:cs="Arial"/>
          <w:sz w:val="22"/>
          <w:szCs w:val="24"/>
        </w:rPr>
        <w:t>20.256</w:t>
      </w:r>
      <w:r w:rsidR="00652D14">
        <w:rPr>
          <w:rFonts w:ascii="Arial" w:hAnsi="Arial" w:cs="Arial"/>
          <w:sz w:val="22"/>
          <w:szCs w:val="24"/>
        </w:rPr>
        <w:t xml:space="preserve"> ze zm.</w:t>
      </w:r>
      <w:r w:rsidRPr="00B65FB2">
        <w:rPr>
          <w:rFonts w:ascii="Arial" w:hAnsi="Arial" w:cs="Arial"/>
          <w:sz w:val="22"/>
          <w:szCs w:val="24"/>
        </w:rPr>
        <w:t xml:space="preserve">) oraz art. 15 ust. 4 w związku art. 8 ustawy z dnia 24 kwietnia 2009 r. </w:t>
      </w:r>
      <w:r w:rsidR="00652D14">
        <w:rPr>
          <w:rFonts w:ascii="Arial" w:hAnsi="Arial" w:cs="Arial"/>
          <w:i/>
          <w:sz w:val="22"/>
          <w:szCs w:val="24"/>
        </w:rPr>
        <w:t>o  </w:t>
      </w:r>
      <w:r w:rsidR="00DE57A6">
        <w:rPr>
          <w:rFonts w:ascii="Arial" w:hAnsi="Arial" w:cs="Arial"/>
          <w:i/>
          <w:sz w:val="22"/>
          <w:szCs w:val="24"/>
        </w:rPr>
        <w:t>i</w:t>
      </w:r>
      <w:r w:rsidRPr="00B65FB2">
        <w:rPr>
          <w:rFonts w:ascii="Arial" w:hAnsi="Arial" w:cs="Arial"/>
          <w:i/>
          <w:sz w:val="22"/>
          <w:szCs w:val="24"/>
        </w:rPr>
        <w:t>nwestycjach w zakresie terminalu regazyfikacyjnego skroplonego gazu ziemnego w Świnoujściu</w:t>
      </w:r>
      <w:r w:rsidR="000940C2" w:rsidRPr="00B65FB2">
        <w:rPr>
          <w:rFonts w:ascii="Arial" w:hAnsi="Arial" w:cs="Arial"/>
          <w:sz w:val="22"/>
          <w:szCs w:val="24"/>
        </w:rPr>
        <w:t xml:space="preserve"> (</w:t>
      </w:r>
      <w:r w:rsidR="00B65FB2" w:rsidRPr="00B65FB2">
        <w:rPr>
          <w:rFonts w:ascii="Arial" w:hAnsi="Arial" w:cs="Arial"/>
          <w:sz w:val="22"/>
          <w:szCs w:val="22"/>
        </w:rPr>
        <w:t>Dz.U.2019.1554</w:t>
      </w:r>
      <w:r w:rsidR="00652D14">
        <w:rPr>
          <w:rFonts w:ascii="Arial" w:hAnsi="Arial" w:cs="Arial"/>
          <w:sz w:val="22"/>
          <w:szCs w:val="22"/>
        </w:rPr>
        <w:t xml:space="preserve"> ze zm.</w:t>
      </w:r>
      <w:r w:rsidR="000940C2" w:rsidRPr="00B65FB2">
        <w:rPr>
          <w:rFonts w:ascii="Arial" w:hAnsi="Arial" w:cs="Arial"/>
          <w:sz w:val="22"/>
          <w:szCs w:val="24"/>
        </w:rPr>
        <w:t>),</w:t>
      </w:r>
    </w:p>
    <w:p w:rsidR="001D086A" w:rsidRPr="00B65FB2" w:rsidRDefault="001D086A" w:rsidP="00652D14">
      <w:pPr>
        <w:pStyle w:val="Tekstpodstawowy"/>
        <w:spacing w:after="0" w:line="276" w:lineRule="auto"/>
        <w:ind w:firstLine="0"/>
        <w:rPr>
          <w:rFonts w:ascii="Arial" w:hAnsi="Arial" w:cs="Arial"/>
          <w:sz w:val="4"/>
          <w:szCs w:val="24"/>
        </w:rPr>
      </w:pPr>
    </w:p>
    <w:p w:rsidR="001D086A" w:rsidRPr="00F209C7" w:rsidRDefault="005B159C" w:rsidP="00F209C7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B65FB2">
        <w:rPr>
          <w:rFonts w:ascii="Arial" w:hAnsi="Arial" w:cs="Arial"/>
          <w:b/>
          <w:sz w:val="28"/>
          <w:szCs w:val="24"/>
        </w:rPr>
        <w:t>WOJEWODA MAŁOPOLSKI</w:t>
      </w:r>
    </w:p>
    <w:p w:rsidR="001D086A" w:rsidRPr="00B65FB2" w:rsidRDefault="001D086A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"/>
          <w:szCs w:val="24"/>
        </w:rPr>
      </w:pPr>
    </w:p>
    <w:p w:rsidR="00064E6C" w:rsidRPr="008265BD" w:rsidRDefault="005B159C" w:rsidP="00064E6C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8265BD">
        <w:rPr>
          <w:rFonts w:ascii="Arial" w:hAnsi="Arial" w:cs="Arial"/>
          <w:b/>
          <w:sz w:val="22"/>
          <w:szCs w:val="22"/>
        </w:rPr>
        <w:t xml:space="preserve">zawiadamia o </w:t>
      </w:r>
      <w:r w:rsidR="00064E6C" w:rsidRPr="008265BD">
        <w:rPr>
          <w:rFonts w:ascii="Arial" w:hAnsi="Arial" w:cs="Arial"/>
          <w:b/>
          <w:sz w:val="22"/>
          <w:szCs w:val="22"/>
        </w:rPr>
        <w:t>wydaniu</w:t>
      </w:r>
    </w:p>
    <w:p w:rsidR="00064E6C" w:rsidRPr="008265BD" w:rsidRDefault="00064E6C" w:rsidP="00064E6C">
      <w:pPr>
        <w:spacing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8265BD" w:rsidRDefault="00064E6C" w:rsidP="008265BD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8265BD">
        <w:rPr>
          <w:rFonts w:ascii="Arial" w:hAnsi="Arial" w:cs="Arial"/>
          <w:b/>
          <w:sz w:val="22"/>
          <w:szCs w:val="22"/>
        </w:rPr>
        <w:t xml:space="preserve">w dniu 29 września 2020 r. </w:t>
      </w:r>
    </w:p>
    <w:p w:rsidR="00064E6C" w:rsidRPr="008265BD" w:rsidRDefault="00064E6C" w:rsidP="008265BD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8265BD">
        <w:rPr>
          <w:rFonts w:ascii="Arial" w:hAnsi="Arial" w:cs="Arial"/>
          <w:b/>
          <w:sz w:val="22"/>
          <w:szCs w:val="22"/>
        </w:rPr>
        <w:t>decyzji Nr 7/Z/2020, znak: WI-XI.7840.1.59.2020</w:t>
      </w:r>
      <w:r w:rsidR="008265BD">
        <w:rPr>
          <w:rFonts w:ascii="Arial" w:hAnsi="Arial" w:cs="Arial"/>
          <w:b/>
          <w:sz w:val="22"/>
          <w:szCs w:val="22"/>
        </w:rPr>
        <w:t>.EBu</w:t>
      </w:r>
    </w:p>
    <w:p w:rsidR="008265BD" w:rsidRPr="008265BD" w:rsidRDefault="00064E6C" w:rsidP="008265BD">
      <w:pPr>
        <w:ind w:left="-142" w:firstLine="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b/>
          <w:sz w:val="22"/>
          <w:szCs w:val="22"/>
        </w:rPr>
        <w:t xml:space="preserve">o zmianie </w:t>
      </w:r>
    </w:p>
    <w:p w:rsidR="008265BD" w:rsidRDefault="008265BD" w:rsidP="008265BD">
      <w:pPr>
        <w:ind w:left="-142" w:firstLine="0"/>
        <w:jc w:val="center"/>
        <w:rPr>
          <w:rFonts w:ascii="Arial" w:hAnsi="Arial" w:cs="Arial"/>
          <w:spacing w:val="-4"/>
          <w:sz w:val="22"/>
          <w:szCs w:val="22"/>
        </w:rPr>
      </w:pPr>
    </w:p>
    <w:p w:rsidR="008265BD" w:rsidRPr="008265BD" w:rsidRDefault="008265BD" w:rsidP="008265BD">
      <w:pPr>
        <w:ind w:left="-142" w:firstLine="0"/>
        <w:jc w:val="center"/>
        <w:rPr>
          <w:rFonts w:ascii="Arial" w:hAnsi="Arial" w:cs="Arial"/>
          <w:sz w:val="22"/>
          <w:szCs w:val="22"/>
        </w:rPr>
      </w:pPr>
      <w:r w:rsidRPr="008265BD">
        <w:rPr>
          <w:rFonts w:ascii="Arial" w:hAnsi="Arial" w:cs="Arial"/>
          <w:spacing w:val="-4"/>
          <w:sz w:val="22"/>
          <w:szCs w:val="22"/>
        </w:rPr>
        <w:t xml:space="preserve"> </w:t>
      </w:r>
      <w:r w:rsidRPr="008265BD">
        <w:rPr>
          <w:rFonts w:ascii="Arial" w:hAnsi="Arial" w:cs="Arial"/>
          <w:color w:val="000000" w:themeColor="text1"/>
          <w:sz w:val="22"/>
          <w:szCs w:val="22"/>
        </w:rPr>
        <w:t xml:space="preserve">ostatecznej </w:t>
      </w:r>
      <w:r w:rsidRPr="008265BD">
        <w:rPr>
          <w:rFonts w:ascii="Arial" w:hAnsi="Arial" w:cs="Arial"/>
          <w:spacing w:val="-4"/>
          <w:sz w:val="22"/>
          <w:szCs w:val="22"/>
        </w:rPr>
        <w:t xml:space="preserve">decyzji Wojewody </w:t>
      </w:r>
      <w:r w:rsidRPr="008265BD">
        <w:rPr>
          <w:rFonts w:ascii="Arial" w:hAnsi="Arial" w:cs="Arial"/>
          <w:sz w:val="22"/>
          <w:szCs w:val="22"/>
        </w:rPr>
        <w:t>Małopolskiego</w:t>
      </w:r>
    </w:p>
    <w:p w:rsidR="008265BD" w:rsidRPr="008265BD" w:rsidRDefault="008265BD" w:rsidP="00F209C7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sz w:val="22"/>
          <w:szCs w:val="22"/>
        </w:rPr>
        <w:t>z dnia 27 października 2017 r. nr 41/BZ/2017, znak: WI-XI.7840.1.89.2017.AS,</w:t>
      </w:r>
      <w:r w:rsidRPr="008265BD">
        <w:rPr>
          <w:rFonts w:ascii="Arial" w:hAnsi="Arial" w:cs="Arial"/>
          <w:color w:val="000000"/>
          <w:sz w:val="22"/>
          <w:szCs w:val="22"/>
        </w:rPr>
        <w:t xml:space="preserve"> o zatwierdzeniu projektu budowlanego i udzieleniu inwestorowi - Operator Gazociągów Przesyłowych GAZ-SYSTEM S.A., pozwolenia na budowę obejmującego: „</w:t>
      </w:r>
      <w:r w:rsidRPr="008265BD">
        <w:rPr>
          <w:rFonts w:ascii="Arial" w:hAnsi="Arial" w:cs="Arial"/>
          <w:bCs/>
          <w:i/>
          <w:color w:val="000000"/>
          <w:sz w:val="22"/>
          <w:szCs w:val="22"/>
        </w:rPr>
        <w:t>Budowę gazociągu wysokiego</w:t>
      </w:r>
      <w:r w:rsidR="00652D14">
        <w:rPr>
          <w:rFonts w:ascii="Arial" w:hAnsi="Arial" w:cs="Arial"/>
          <w:bCs/>
          <w:i/>
          <w:color w:val="000000"/>
          <w:sz w:val="22"/>
          <w:szCs w:val="22"/>
        </w:rPr>
        <w:t xml:space="preserve"> ciśnienia DN1000 MOP 8.4MPa od </w:t>
      </w:r>
      <w:r w:rsidRPr="008265BD">
        <w:rPr>
          <w:rFonts w:ascii="Arial" w:hAnsi="Arial" w:cs="Arial"/>
          <w:bCs/>
          <w:i/>
          <w:color w:val="000000"/>
          <w:sz w:val="22"/>
          <w:szCs w:val="22"/>
        </w:rPr>
        <w:t>tłoczni Pogórska Wola do węzła Tworzeń w ramach budowy gazociągu Hermanowice – Strachocina – Pogórska Wola – Tworzeń – Tworóg – Odolanów wraz z infrastrukturą niezbędną do jego obsługi na terenie województw podkarpackiego, świętokrzyskiego, małopolskiego, śląskiego, opolskiego i wielkopolskiego</w:t>
      </w:r>
      <w:r w:rsidRPr="008265BD">
        <w:rPr>
          <w:rFonts w:ascii="Arial" w:hAnsi="Arial" w:cs="Arial"/>
          <w:i/>
          <w:color w:val="000000"/>
          <w:sz w:val="22"/>
          <w:szCs w:val="22"/>
        </w:rPr>
        <w:t xml:space="preserve"> – Zadanie 3 (Odcinek Pałecznica - Sławków)” (…), na terenie województwa małopolskiego,</w:t>
      </w:r>
    </w:p>
    <w:p w:rsidR="008265BD" w:rsidRPr="008265BD" w:rsidRDefault="008265BD" w:rsidP="008265BD">
      <w:pPr>
        <w:ind w:left="-142" w:firstLine="0"/>
        <w:rPr>
          <w:rFonts w:ascii="Arial" w:hAnsi="Arial" w:cs="Arial"/>
          <w:b/>
          <w:spacing w:val="-4"/>
          <w:sz w:val="22"/>
          <w:szCs w:val="22"/>
        </w:rPr>
      </w:pPr>
    </w:p>
    <w:p w:rsidR="008265BD" w:rsidRPr="008265BD" w:rsidRDefault="008265BD" w:rsidP="00F209C7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b/>
          <w:spacing w:val="-4"/>
          <w:sz w:val="22"/>
          <w:szCs w:val="22"/>
        </w:rPr>
        <w:t xml:space="preserve">w zakresie określenia  numeru działki ewidencyjnej </w:t>
      </w:r>
      <w:r w:rsidRPr="008265BD">
        <w:rPr>
          <w:rFonts w:ascii="Arial" w:hAnsi="Arial" w:cs="Arial"/>
          <w:spacing w:val="-4"/>
          <w:sz w:val="22"/>
          <w:szCs w:val="22"/>
        </w:rPr>
        <w:t xml:space="preserve">- </w:t>
      </w:r>
      <w:r w:rsidRPr="008265BD">
        <w:rPr>
          <w:rFonts w:ascii="Arial" w:hAnsi="Arial" w:cs="Arial"/>
          <w:b/>
          <w:spacing w:val="-4"/>
          <w:sz w:val="22"/>
          <w:szCs w:val="22"/>
        </w:rPr>
        <w:t xml:space="preserve">nieruchomości </w:t>
      </w:r>
      <w:r w:rsidR="00AB08AD">
        <w:rPr>
          <w:rFonts w:ascii="Arial" w:hAnsi="Arial" w:cs="Arial"/>
          <w:b/>
          <w:spacing w:val="-4"/>
          <w:sz w:val="22"/>
          <w:szCs w:val="22"/>
        </w:rPr>
        <w:t>objętej inwestycją, położnej  w </w:t>
      </w:r>
      <w:r w:rsidRPr="008265BD">
        <w:rPr>
          <w:rFonts w:ascii="Arial" w:hAnsi="Arial" w:cs="Arial"/>
          <w:b/>
          <w:spacing w:val="-4"/>
          <w:sz w:val="22"/>
          <w:szCs w:val="22"/>
        </w:rPr>
        <w:t xml:space="preserve">powiecie miechowskim,  w gminie Gołcza, obręb Czaple Małe, </w:t>
      </w:r>
    </w:p>
    <w:p w:rsidR="008265BD" w:rsidRPr="008265BD" w:rsidRDefault="008265BD" w:rsidP="00F209C7">
      <w:pPr>
        <w:ind w:left="-142" w:firstLine="142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b/>
          <w:spacing w:val="-4"/>
          <w:sz w:val="22"/>
          <w:szCs w:val="22"/>
        </w:rPr>
        <w:t xml:space="preserve">w ten sposób, że </w:t>
      </w:r>
      <w:r w:rsidRPr="008265BD">
        <w:rPr>
          <w:rFonts w:ascii="Arial" w:hAnsi="Arial" w:cs="Arial"/>
          <w:spacing w:val="-4"/>
          <w:sz w:val="22"/>
          <w:szCs w:val="22"/>
        </w:rPr>
        <w:t>w rozstrzygnięciu (wyrzeczeniu) decyzji na stronie 5, w wierszu 15, licząc od góry:</w:t>
      </w:r>
    </w:p>
    <w:p w:rsidR="008265BD" w:rsidRPr="008265BD" w:rsidRDefault="008265BD" w:rsidP="00F209C7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spacing w:val="-4"/>
          <w:sz w:val="22"/>
          <w:szCs w:val="22"/>
        </w:rPr>
        <w:t xml:space="preserve">-  </w:t>
      </w:r>
      <w:r>
        <w:rPr>
          <w:rFonts w:ascii="Arial" w:hAnsi="Arial" w:cs="Arial"/>
          <w:spacing w:val="-4"/>
          <w:sz w:val="22"/>
          <w:szCs w:val="22"/>
        </w:rPr>
        <w:t xml:space="preserve">wprowadzono </w:t>
      </w:r>
      <w:r w:rsidRPr="008265BD">
        <w:rPr>
          <w:rFonts w:ascii="Arial" w:hAnsi="Arial" w:cs="Arial"/>
          <w:spacing w:val="-4"/>
          <w:sz w:val="22"/>
          <w:szCs w:val="22"/>
        </w:rPr>
        <w:t>zapis</w:t>
      </w:r>
      <w:r w:rsidRPr="008265BD">
        <w:rPr>
          <w:rFonts w:ascii="Arial" w:hAnsi="Arial" w:cs="Arial"/>
          <w:b/>
          <w:spacing w:val="-4"/>
          <w:sz w:val="22"/>
          <w:szCs w:val="22"/>
        </w:rPr>
        <w:t xml:space="preserve"> „407/3(6)”  </w:t>
      </w:r>
    </w:p>
    <w:p w:rsidR="008265BD" w:rsidRDefault="008265BD" w:rsidP="00F209C7">
      <w:pPr>
        <w:ind w:firstLine="0"/>
        <w:rPr>
          <w:rFonts w:ascii="Arial" w:hAnsi="Arial" w:cs="Arial"/>
          <w:b/>
          <w:spacing w:val="-4"/>
          <w:sz w:val="22"/>
          <w:szCs w:val="22"/>
        </w:rPr>
      </w:pPr>
      <w:r w:rsidRPr="008265BD">
        <w:rPr>
          <w:rFonts w:ascii="Arial" w:hAnsi="Arial" w:cs="Arial"/>
          <w:spacing w:val="-4"/>
          <w:sz w:val="22"/>
          <w:szCs w:val="22"/>
        </w:rPr>
        <w:t>-</w:t>
      </w:r>
      <w:r w:rsidRPr="008265B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AD43E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8265BD">
        <w:rPr>
          <w:rFonts w:ascii="Arial" w:hAnsi="Arial" w:cs="Arial"/>
          <w:spacing w:val="-4"/>
          <w:sz w:val="22"/>
          <w:szCs w:val="22"/>
        </w:rPr>
        <w:t xml:space="preserve">zamiast zapisu „407/1 (6)”. </w:t>
      </w:r>
      <w:r w:rsidRPr="008265BD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:rsidR="00F836B5" w:rsidRDefault="00F836B5" w:rsidP="008265BD">
      <w:pPr>
        <w:ind w:left="-142" w:firstLine="0"/>
        <w:rPr>
          <w:rFonts w:ascii="Arial" w:hAnsi="Arial" w:cs="Arial"/>
          <w:spacing w:val="-4"/>
          <w:sz w:val="22"/>
          <w:szCs w:val="22"/>
        </w:rPr>
      </w:pPr>
    </w:p>
    <w:p w:rsidR="008265BD" w:rsidRPr="008265BD" w:rsidRDefault="008265BD" w:rsidP="00F209C7">
      <w:pPr>
        <w:ind w:firstLine="0"/>
        <w:rPr>
          <w:rFonts w:ascii="Arial" w:hAnsi="Arial" w:cs="Arial"/>
          <w:spacing w:val="-4"/>
          <w:sz w:val="22"/>
          <w:szCs w:val="22"/>
        </w:rPr>
      </w:pPr>
      <w:r w:rsidRPr="008265BD">
        <w:rPr>
          <w:rFonts w:ascii="Arial" w:hAnsi="Arial" w:cs="Arial"/>
          <w:spacing w:val="-4"/>
          <w:sz w:val="22"/>
          <w:szCs w:val="22"/>
        </w:rPr>
        <w:t>Ww. decyzja z 29 września 2019 r, znak: WI-XI.7840.1.59.2020.EBu</w:t>
      </w:r>
      <w:r>
        <w:rPr>
          <w:rFonts w:ascii="Arial" w:hAnsi="Arial" w:cs="Arial"/>
          <w:spacing w:val="-4"/>
          <w:sz w:val="22"/>
          <w:szCs w:val="22"/>
        </w:rPr>
        <w:t xml:space="preserve"> wydana została </w:t>
      </w:r>
      <w:r w:rsidRPr="00B65FB2">
        <w:rPr>
          <w:rFonts w:ascii="Arial" w:hAnsi="Arial" w:cs="Arial"/>
          <w:sz w:val="22"/>
          <w:szCs w:val="22"/>
        </w:rPr>
        <w:t>na wniosek złożony przez inwestora: Operator Gazociągów Przesyłowych Gaz-System S</w:t>
      </w:r>
      <w:r w:rsidR="00F836B5">
        <w:rPr>
          <w:rFonts w:ascii="Arial" w:hAnsi="Arial" w:cs="Arial"/>
          <w:sz w:val="22"/>
          <w:szCs w:val="22"/>
        </w:rPr>
        <w:t>.A. z siedzibą w Warszawie, ul. </w:t>
      </w:r>
      <w:r w:rsidRPr="00B65FB2">
        <w:rPr>
          <w:rFonts w:ascii="Arial" w:hAnsi="Arial" w:cs="Arial"/>
          <w:sz w:val="22"/>
          <w:szCs w:val="22"/>
        </w:rPr>
        <w:t>Mszczonowska 4, 02-337 Warszawa</w:t>
      </w:r>
      <w:r>
        <w:rPr>
          <w:rFonts w:ascii="Arial" w:hAnsi="Arial" w:cs="Arial"/>
          <w:sz w:val="22"/>
          <w:szCs w:val="22"/>
        </w:rPr>
        <w:t>.</w:t>
      </w:r>
      <w:r w:rsidRPr="008265BD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B65FB2" w:rsidRPr="00B65FB2" w:rsidRDefault="00B65FB2" w:rsidP="00B65FB2">
      <w:pPr>
        <w:pStyle w:val="Tekstpodstawowy22"/>
        <w:tabs>
          <w:tab w:val="left" w:pos="644"/>
        </w:tabs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D63BE0" w:rsidRPr="00B65FB2" w:rsidRDefault="00D63BE0" w:rsidP="00F209C7">
      <w:pPr>
        <w:pStyle w:val="Tekstpodstawowy22"/>
        <w:spacing w:line="276" w:lineRule="auto"/>
        <w:ind w:firstLine="142"/>
        <w:rPr>
          <w:rFonts w:ascii="Arial" w:hAnsi="Arial" w:cs="Arial"/>
          <w:sz w:val="22"/>
          <w:szCs w:val="22"/>
        </w:rPr>
      </w:pPr>
      <w:r w:rsidRPr="00B65FB2">
        <w:rPr>
          <w:rFonts w:ascii="Arial" w:hAnsi="Arial" w:cs="Arial"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B65FB2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B65FB2">
        <w:rPr>
          <w:rFonts w:ascii="Arial" w:hAnsi="Arial" w:cs="Arial"/>
          <w:sz w:val="22"/>
          <w:szCs w:val="22"/>
        </w:rPr>
        <w:t>które podlega opłacie skarbowe</w:t>
      </w:r>
      <w:r w:rsidR="00AB08AD">
        <w:rPr>
          <w:rFonts w:ascii="Arial" w:hAnsi="Arial" w:cs="Arial"/>
          <w:sz w:val="22"/>
          <w:szCs w:val="22"/>
        </w:rPr>
        <w:t>j zgodnie z </w:t>
      </w:r>
      <w:r w:rsidR="006719A4" w:rsidRPr="00B65FB2">
        <w:rPr>
          <w:rFonts w:ascii="Arial" w:hAnsi="Arial" w:cs="Arial"/>
          <w:sz w:val="22"/>
          <w:szCs w:val="22"/>
        </w:rPr>
        <w:t xml:space="preserve">przepisami ustawy z </w:t>
      </w:r>
      <w:r w:rsidRPr="00B65FB2">
        <w:rPr>
          <w:rFonts w:ascii="Arial" w:hAnsi="Arial" w:cs="Arial"/>
          <w:sz w:val="22"/>
          <w:szCs w:val="22"/>
        </w:rPr>
        <w:t xml:space="preserve">dnia 16 listopada 2006 r. </w:t>
      </w:r>
      <w:r w:rsidRPr="00B65FB2">
        <w:rPr>
          <w:rFonts w:ascii="Arial" w:hAnsi="Arial" w:cs="Arial"/>
          <w:i/>
          <w:sz w:val="22"/>
          <w:szCs w:val="22"/>
        </w:rPr>
        <w:t>o opłacie skarbowej</w:t>
      </w:r>
      <w:r w:rsidRPr="00B65FB2">
        <w:rPr>
          <w:rFonts w:ascii="Arial" w:hAnsi="Arial" w:cs="Arial"/>
          <w:sz w:val="22"/>
          <w:szCs w:val="22"/>
        </w:rPr>
        <w:t>)</w:t>
      </w:r>
      <w:r w:rsidRPr="00B65FB2">
        <w:rPr>
          <w:rFonts w:ascii="Arial" w:hAnsi="Arial" w:cs="Arial"/>
          <w:iCs/>
          <w:sz w:val="22"/>
          <w:szCs w:val="22"/>
        </w:rPr>
        <w:t xml:space="preserve"> </w:t>
      </w:r>
      <w:r w:rsidR="00AD43EB" w:rsidRPr="00D32C40">
        <w:rPr>
          <w:rFonts w:ascii="Arial" w:hAnsi="Arial" w:cs="Arial"/>
          <w:sz w:val="22"/>
          <w:szCs w:val="22"/>
        </w:rPr>
        <w:t xml:space="preserve">mogą zapoznać się z ww. decyzją i materiałem dowodowym zgromadzonym w sprawie </w:t>
      </w:r>
      <w:r w:rsidRPr="00B65FB2">
        <w:rPr>
          <w:rFonts w:ascii="Arial" w:hAnsi="Arial" w:cs="Arial"/>
          <w:iCs/>
          <w:sz w:val="22"/>
          <w:szCs w:val="22"/>
        </w:rPr>
        <w:t>(</w:t>
      </w:r>
      <w:r w:rsidRPr="00B65FB2">
        <w:rPr>
          <w:rFonts w:ascii="Arial" w:hAnsi="Arial" w:cs="Arial"/>
          <w:iCs/>
          <w:sz w:val="22"/>
          <w:szCs w:val="22"/>
          <w:u w:val="single"/>
        </w:rPr>
        <w:t>powołując znak sprawy:</w:t>
      </w:r>
      <w:r w:rsidRPr="00B65FB2">
        <w:rPr>
          <w:rFonts w:ascii="Arial" w:hAnsi="Arial" w:cs="Arial"/>
          <w:sz w:val="22"/>
          <w:szCs w:val="22"/>
          <w:u w:val="single"/>
        </w:rPr>
        <w:t xml:space="preserve"> </w:t>
      </w:r>
      <w:r w:rsidR="00600B93" w:rsidRPr="00B65FB2">
        <w:rPr>
          <w:rFonts w:ascii="Arial" w:hAnsi="Arial" w:cs="Arial"/>
          <w:sz w:val="22"/>
          <w:szCs w:val="22"/>
          <w:u w:val="single"/>
        </w:rPr>
        <w:t>WI-XI.7840.1.</w:t>
      </w:r>
      <w:r w:rsidR="00B65FB2">
        <w:rPr>
          <w:rFonts w:ascii="Arial" w:hAnsi="Arial" w:cs="Arial"/>
          <w:sz w:val="22"/>
          <w:szCs w:val="22"/>
          <w:u w:val="single"/>
        </w:rPr>
        <w:t>59</w:t>
      </w:r>
      <w:r w:rsidR="00A35EE0" w:rsidRPr="00B65FB2">
        <w:rPr>
          <w:rFonts w:ascii="Arial" w:hAnsi="Arial" w:cs="Arial"/>
          <w:sz w:val="22"/>
          <w:szCs w:val="22"/>
          <w:u w:val="single"/>
        </w:rPr>
        <w:t>.20</w:t>
      </w:r>
      <w:r w:rsidR="00B65FB2">
        <w:rPr>
          <w:rFonts w:ascii="Arial" w:hAnsi="Arial" w:cs="Arial"/>
          <w:sz w:val="22"/>
          <w:szCs w:val="22"/>
          <w:u w:val="single"/>
        </w:rPr>
        <w:t>20.EBu</w:t>
      </w:r>
      <w:r w:rsidRPr="00B65FB2">
        <w:rPr>
          <w:rFonts w:ascii="Arial" w:hAnsi="Arial" w:cs="Arial"/>
          <w:sz w:val="22"/>
          <w:szCs w:val="22"/>
        </w:rPr>
        <w:t>)</w:t>
      </w:r>
      <w:r w:rsidRPr="00B65FB2">
        <w:rPr>
          <w:rFonts w:ascii="Arial" w:hAnsi="Arial" w:cs="Arial"/>
          <w:iCs/>
          <w:sz w:val="22"/>
          <w:szCs w:val="22"/>
        </w:rPr>
        <w:t xml:space="preserve"> w Wydziale Infrastruktury Małopolskiego Urzędu Wojewó</w:t>
      </w:r>
      <w:r w:rsidR="00BB18F5" w:rsidRPr="00B65FB2">
        <w:rPr>
          <w:rFonts w:ascii="Arial" w:hAnsi="Arial" w:cs="Arial"/>
          <w:iCs/>
          <w:sz w:val="22"/>
          <w:szCs w:val="22"/>
        </w:rPr>
        <w:t>dzkiego w </w:t>
      </w:r>
      <w:r w:rsidRPr="00B65FB2">
        <w:rPr>
          <w:rFonts w:ascii="Arial" w:hAnsi="Arial" w:cs="Arial"/>
          <w:iCs/>
          <w:sz w:val="22"/>
          <w:szCs w:val="22"/>
        </w:rPr>
        <w:t xml:space="preserve">Krakowie, ul. Basztowa 22, pokój </w:t>
      </w:r>
      <w:r w:rsidR="0079370C">
        <w:rPr>
          <w:rFonts w:ascii="Arial" w:hAnsi="Arial" w:cs="Arial"/>
          <w:iCs/>
          <w:sz w:val="22"/>
          <w:szCs w:val="22"/>
        </w:rPr>
        <w:t>63</w:t>
      </w:r>
      <w:r w:rsidRPr="00B65FB2">
        <w:rPr>
          <w:rFonts w:ascii="Arial" w:hAnsi="Arial" w:cs="Arial"/>
          <w:iCs/>
          <w:sz w:val="22"/>
          <w:szCs w:val="22"/>
        </w:rPr>
        <w:t xml:space="preserve"> (telefon kontraktowy </w:t>
      </w:r>
      <w:r w:rsidR="0079370C">
        <w:rPr>
          <w:rFonts w:ascii="Arial" w:hAnsi="Arial" w:cs="Arial"/>
          <w:iCs/>
          <w:sz w:val="22"/>
          <w:szCs w:val="22"/>
        </w:rPr>
        <w:t>12 39 21 668</w:t>
      </w:r>
      <w:r w:rsidRPr="00B65FB2">
        <w:rPr>
          <w:rFonts w:ascii="Arial" w:hAnsi="Arial" w:cs="Arial"/>
          <w:iCs/>
          <w:sz w:val="22"/>
          <w:szCs w:val="22"/>
        </w:rPr>
        <w:t xml:space="preserve">), </w:t>
      </w:r>
      <w:r w:rsidRPr="00B65FB2">
        <w:rPr>
          <w:rFonts w:ascii="Arial" w:hAnsi="Arial" w:cs="Arial"/>
          <w:sz w:val="22"/>
          <w:szCs w:val="22"/>
        </w:rPr>
        <w:t xml:space="preserve">w dniach i godzinach pracy urzędu: poniedziałek w godz. </w:t>
      </w:r>
      <w:r w:rsidR="00BB18F5" w:rsidRPr="00B65FB2">
        <w:rPr>
          <w:rFonts w:ascii="Arial" w:hAnsi="Arial" w:cs="Arial"/>
          <w:sz w:val="22"/>
          <w:szCs w:val="22"/>
        </w:rPr>
        <w:t xml:space="preserve">9.00 – 17.00, wtorek – piątek w </w:t>
      </w:r>
      <w:r w:rsidR="008D0898" w:rsidRPr="00B65FB2">
        <w:rPr>
          <w:rFonts w:ascii="Arial" w:hAnsi="Arial" w:cs="Arial"/>
          <w:sz w:val="22"/>
          <w:szCs w:val="22"/>
        </w:rPr>
        <w:t>godz. 7.30 – 15.30</w:t>
      </w:r>
      <w:r w:rsidRPr="00B65FB2">
        <w:rPr>
          <w:rFonts w:ascii="Arial" w:hAnsi="Arial" w:cs="Arial"/>
          <w:sz w:val="22"/>
          <w:szCs w:val="22"/>
        </w:rPr>
        <w:t>.</w:t>
      </w:r>
    </w:p>
    <w:p w:rsidR="006719A4" w:rsidRPr="00B65FB2" w:rsidRDefault="006719A4" w:rsidP="00AD43EB">
      <w:pPr>
        <w:tabs>
          <w:tab w:val="center" w:pos="6379"/>
        </w:tabs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F209C7" w:rsidRPr="00F209C7" w:rsidRDefault="00367D9E" w:rsidP="00F209C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65FB2">
        <w:rPr>
          <w:rFonts w:ascii="Arial" w:hAnsi="Arial" w:cs="Arial"/>
          <w:b/>
          <w:sz w:val="22"/>
          <w:szCs w:val="22"/>
        </w:rPr>
        <w:t xml:space="preserve">Zgodnie z art. 49 </w:t>
      </w:r>
      <w:r w:rsidRPr="00B65FB2">
        <w:rPr>
          <w:rFonts w:ascii="Arial" w:hAnsi="Arial" w:cs="Arial"/>
          <w:b/>
          <w:i/>
          <w:sz w:val="22"/>
          <w:szCs w:val="22"/>
        </w:rPr>
        <w:t>Kodeksu postępowania administracyjnego</w:t>
      </w:r>
      <w:r w:rsidRPr="00B65FB2">
        <w:rPr>
          <w:rFonts w:ascii="Arial" w:hAnsi="Arial" w:cs="Arial"/>
          <w:b/>
          <w:sz w:val="22"/>
          <w:szCs w:val="22"/>
        </w:rPr>
        <w:t xml:space="preserve"> doręczenie uważa się za dokonane po upływie 14 dni od dnia publicznego ogłoszenia.</w:t>
      </w:r>
    </w:p>
    <w:p w:rsidR="00F209C7" w:rsidRDefault="00F209C7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367D9E" w:rsidRPr="00F209C7" w:rsidRDefault="00367D9E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  <w:u w:val="single"/>
        </w:rPr>
      </w:pPr>
      <w:r w:rsidRPr="00F209C7">
        <w:rPr>
          <w:rFonts w:ascii="Arial" w:hAnsi="Arial" w:cs="Arial"/>
          <w:sz w:val="22"/>
          <w:szCs w:val="22"/>
          <w:u w:val="single"/>
        </w:rPr>
        <w:t>Obwieszczenie podlega publikacji:</w:t>
      </w:r>
    </w:p>
    <w:p w:rsidR="00367D9E" w:rsidRPr="00B65FB2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B65FB2">
        <w:rPr>
          <w:rFonts w:ascii="Arial" w:hAnsi="Arial" w:cs="Arial"/>
          <w:sz w:val="22"/>
          <w:szCs w:val="22"/>
        </w:rPr>
        <w:t xml:space="preserve">na tablicach ogłoszeń Małopolskiego Urzędu Wojewódzkiego w Krakowie oraz na stronie internetowej urzędu wojewódzkiego (art. 8 ust. 1 pkt 3 ustawy </w:t>
      </w:r>
      <w:r w:rsidRPr="00B65FB2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B65FB2">
        <w:rPr>
          <w:rFonts w:ascii="Arial" w:hAnsi="Arial" w:cs="Arial"/>
          <w:sz w:val="22"/>
          <w:szCs w:val="22"/>
        </w:rPr>
        <w:t>);</w:t>
      </w:r>
    </w:p>
    <w:p w:rsidR="009E3178" w:rsidRPr="00B65FB2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B65FB2">
        <w:rPr>
          <w:rFonts w:ascii="Arial" w:hAnsi="Arial" w:cs="Arial"/>
          <w:sz w:val="22"/>
          <w:szCs w:val="22"/>
        </w:rPr>
        <w:lastRenderedPageBreak/>
        <w:t xml:space="preserve">na tablicach ogłoszeń oraz stronach internetowych: Urzędu Gminy Iwanowice, Urzędu Gminy Słomniki, Urzędu Gminy Gołcza, Urzędu Gminy Bolesław, Urzędu Gminy Klucze, Urzędu Miasta i Gminy Olkusz, Urzędu Gminy Trzyciąż, Urzędu Gminy Pałecznica, Urzędu Gminy Radziemice (art. 8 ust. 1 pkt 3 i 4 ww. ustawy); </w:t>
      </w:r>
    </w:p>
    <w:p w:rsidR="00B506A0" w:rsidRPr="00B65FB2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B65FB2">
        <w:rPr>
          <w:rFonts w:ascii="Arial" w:hAnsi="Arial" w:cs="Arial"/>
          <w:sz w:val="22"/>
          <w:szCs w:val="22"/>
        </w:rPr>
        <w:t>w prasie o zasięgu ogólnopolskim (art. 8 ust. 1 pkt 3 ww. ustawy).</w:t>
      </w:r>
    </w:p>
    <w:sectPr w:rsidR="00B506A0" w:rsidRPr="00B65FB2" w:rsidSect="00B65FB2">
      <w:headerReference w:type="default" r:id="rId8"/>
      <w:headerReference w:type="first" r:id="rId9"/>
      <w:footerReference w:type="first" r:id="rId10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CA" w:rsidRDefault="00640CCA" w:rsidP="005E089F">
      <w:r>
        <w:separator/>
      </w:r>
    </w:p>
  </w:endnote>
  <w:endnote w:type="continuationSeparator" w:id="0">
    <w:p w:rsidR="00640CCA" w:rsidRDefault="00640CCA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9C" w:rsidRDefault="005B159C" w:rsidP="007E3BA8">
    <w:pPr>
      <w:pStyle w:val="Stopka"/>
      <w:jc w:val="center"/>
      <w:rPr>
        <w:b/>
        <w:sz w:val="18"/>
      </w:rPr>
    </w:pPr>
  </w:p>
  <w:p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CA" w:rsidRDefault="00640CCA" w:rsidP="005E089F">
      <w:r>
        <w:separator/>
      </w:r>
    </w:p>
  </w:footnote>
  <w:footnote w:type="continuationSeparator" w:id="0">
    <w:p w:rsidR="00640CCA" w:rsidRDefault="00640CCA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786E90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27"/>
  </w:num>
  <w:num w:numId="6">
    <w:abstractNumId w:val="9"/>
  </w:num>
  <w:num w:numId="7">
    <w:abstractNumId w:val="0"/>
  </w:num>
  <w:num w:numId="8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0"/>
  </w:num>
  <w:num w:numId="10">
    <w:abstractNumId w:val="15"/>
  </w:num>
  <w:num w:numId="11">
    <w:abstractNumId w:val="18"/>
  </w:num>
  <w:num w:numId="12">
    <w:abstractNumId w:val="32"/>
  </w:num>
  <w:num w:numId="13">
    <w:abstractNumId w:val="21"/>
  </w:num>
  <w:num w:numId="14">
    <w:abstractNumId w:val="2"/>
  </w:num>
  <w:num w:numId="15">
    <w:abstractNumId w:val="6"/>
  </w:num>
  <w:num w:numId="16">
    <w:abstractNumId w:val="26"/>
  </w:num>
  <w:num w:numId="17">
    <w:abstractNumId w:val="8"/>
  </w:num>
  <w:num w:numId="18">
    <w:abstractNumId w:val="17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2"/>
  </w:num>
  <w:num w:numId="24">
    <w:abstractNumId w:val="24"/>
  </w:num>
  <w:num w:numId="25">
    <w:abstractNumId w:val="1"/>
  </w:num>
  <w:num w:numId="26">
    <w:abstractNumId w:val="10"/>
  </w:num>
  <w:num w:numId="27">
    <w:abstractNumId w:val="25"/>
  </w:num>
  <w:num w:numId="28">
    <w:abstractNumId w:val="19"/>
  </w:num>
  <w:num w:numId="29">
    <w:abstractNumId w:val="28"/>
  </w:num>
  <w:num w:numId="30">
    <w:abstractNumId w:val="31"/>
  </w:num>
  <w:num w:numId="31">
    <w:abstractNumId w:val="13"/>
  </w:num>
  <w:num w:numId="32">
    <w:abstractNumId w:val="1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4839"/>
    <w:rsid w:val="0003675C"/>
    <w:rsid w:val="00037D98"/>
    <w:rsid w:val="000409D5"/>
    <w:rsid w:val="00041272"/>
    <w:rsid w:val="00042CC9"/>
    <w:rsid w:val="0004611F"/>
    <w:rsid w:val="00046191"/>
    <w:rsid w:val="00046F6A"/>
    <w:rsid w:val="00053C4F"/>
    <w:rsid w:val="00064E6C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C52F8"/>
    <w:rsid w:val="000C5CA7"/>
    <w:rsid w:val="000D185A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B719C"/>
    <w:rsid w:val="001C0E9A"/>
    <w:rsid w:val="001C2798"/>
    <w:rsid w:val="001D086A"/>
    <w:rsid w:val="001D12BE"/>
    <w:rsid w:val="001D2856"/>
    <w:rsid w:val="001D4212"/>
    <w:rsid w:val="001D7CF6"/>
    <w:rsid w:val="001E0E72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FBB"/>
    <w:rsid w:val="002A710D"/>
    <w:rsid w:val="002A7138"/>
    <w:rsid w:val="002B10A8"/>
    <w:rsid w:val="002C43DF"/>
    <w:rsid w:val="002C51A3"/>
    <w:rsid w:val="002C5740"/>
    <w:rsid w:val="002D37CD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5C2C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1BE2"/>
    <w:rsid w:val="00383D23"/>
    <w:rsid w:val="00391FC5"/>
    <w:rsid w:val="003A2DE4"/>
    <w:rsid w:val="003A4A5F"/>
    <w:rsid w:val="003A60EC"/>
    <w:rsid w:val="003A61E1"/>
    <w:rsid w:val="003B3644"/>
    <w:rsid w:val="003B3F88"/>
    <w:rsid w:val="003C1255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40AF2"/>
    <w:rsid w:val="00640CCA"/>
    <w:rsid w:val="006429D9"/>
    <w:rsid w:val="00644250"/>
    <w:rsid w:val="006452FA"/>
    <w:rsid w:val="00646C55"/>
    <w:rsid w:val="00650693"/>
    <w:rsid w:val="0065277B"/>
    <w:rsid w:val="00652D14"/>
    <w:rsid w:val="00652DD6"/>
    <w:rsid w:val="00654652"/>
    <w:rsid w:val="00660463"/>
    <w:rsid w:val="00662917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86E90"/>
    <w:rsid w:val="007903C2"/>
    <w:rsid w:val="0079370C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5B23"/>
    <w:rsid w:val="007E6544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265BD"/>
    <w:rsid w:val="00831626"/>
    <w:rsid w:val="00831AEC"/>
    <w:rsid w:val="008323F5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0898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3178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08AD"/>
    <w:rsid w:val="00AB2A2C"/>
    <w:rsid w:val="00AB35F6"/>
    <w:rsid w:val="00AC1C4B"/>
    <w:rsid w:val="00AC2A00"/>
    <w:rsid w:val="00AC5E9D"/>
    <w:rsid w:val="00AC6C92"/>
    <w:rsid w:val="00AC7A4B"/>
    <w:rsid w:val="00AD43E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65FB2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41516"/>
    <w:rsid w:val="00C42737"/>
    <w:rsid w:val="00C43079"/>
    <w:rsid w:val="00C45373"/>
    <w:rsid w:val="00C46EEF"/>
    <w:rsid w:val="00C539DA"/>
    <w:rsid w:val="00C6123B"/>
    <w:rsid w:val="00C649F0"/>
    <w:rsid w:val="00C65ED1"/>
    <w:rsid w:val="00C66EFC"/>
    <w:rsid w:val="00C708CD"/>
    <w:rsid w:val="00C735EF"/>
    <w:rsid w:val="00C74A12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57A6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09C7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36B5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D0CC8-AE2E-4B5D-A0DB-40123926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Ewa Burkot</cp:lastModifiedBy>
  <cp:revision>2</cp:revision>
  <cp:lastPrinted>2020-09-30T12:50:00Z</cp:lastPrinted>
  <dcterms:created xsi:type="dcterms:W3CDTF">2020-10-02T08:11:00Z</dcterms:created>
  <dcterms:modified xsi:type="dcterms:W3CDTF">2020-10-02T08:11:00Z</dcterms:modified>
</cp:coreProperties>
</file>